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148" w:rsidRPr="00C43DC9" w:rsidRDefault="00C43DC9">
      <w:pPr>
        <w:tabs>
          <w:tab w:val="left" w:pos="4700"/>
          <w:tab w:val="left" w:pos="5440"/>
        </w:tabs>
        <w:spacing w:after="0" w:line="458" w:lineRule="exact"/>
        <w:ind w:left="3954" w:right="3893"/>
        <w:jc w:val="center"/>
        <w:rPr>
          <w:rFonts w:asciiTheme="minorEastAsia" w:hAnsiTheme="minorEastAsia" w:cs="A-OTF 毎日新聞明朝 Pro L"/>
          <w:sz w:val="36"/>
          <w:szCs w:val="36"/>
        </w:rPr>
      </w:pPr>
      <w:bookmarkStart w:id="0" w:name="_GoBack"/>
      <w:bookmarkEnd w:id="0"/>
      <w:r w:rsidRPr="00C43DC9">
        <w:rPr>
          <w:rFonts w:asciiTheme="minorEastAsia" w:hAnsiTheme="minorEastAsia" w:cs="A-OTF 毎日新聞明朝 Pro L"/>
          <w:position w:val="-4"/>
          <w:sz w:val="36"/>
          <w:szCs w:val="36"/>
        </w:rPr>
        <w:t>同</w:t>
      </w:r>
      <w:r w:rsidRPr="00C43DC9">
        <w:rPr>
          <w:rFonts w:asciiTheme="minorEastAsia" w:hAnsiTheme="minorEastAsia" w:cs="A-OTF 毎日新聞明朝 Pro L"/>
          <w:position w:val="-4"/>
          <w:sz w:val="36"/>
          <w:szCs w:val="36"/>
        </w:rPr>
        <w:tab/>
        <w:t>意</w:t>
      </w:r>
      <w:r w:rsidRPr="00C43DC9">
        <w:rPr>
          <w:rFonts w:asciiTheme="minorEastAsia" w:hAnsiTheme="minorEastAsia" w:cs="A-OTF 毎日新聞明朝 Pro L"/>
          <w:position w:val="-4"/>
          <w:sz w:val="36"/>
          <w:szCs w:val="36"/>
        </w:rPr>
        <w:tab/>
        <w:t>書</w:t>
      </w:r>
    </w:p>
    <w:p w:rsidR="009E2148" w:rsidRDefault="009E2148">
      <w:pPr>
        <w:spacing w:before="5" w:after="0" w:line="70" w:lineRule="exact"/>
        <w:rPr>
          <w:sz w:val="7"/>
          <w:szCs w:val="7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"/>
        <w:gridCol w:w="1300"/>
        <w:gridCol w:w="3464"/>
        <w:gridCol w:w="1192"/>
        <w:gridCol w:w="3140"/>
      </w:tblGrid>
      <w:tr w:rsidR="009E2148" w:rsidRPr="00C43DC9" w:rsidTr="00162AB8">
        <w:trPr>
          <w:trHeight w:hRule="exact" w:val="878"/>
        </w:trPr>
        <w:tc>
          <w:tcPr>
            <w:tcW w:w="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:rsidR="009E2148" w:rsidRPr="00C43DC9" w:rsidRDefault="00C43DC9" w:rsidP="00C43DC9">
            <w:pPr>
              <w:adjustRightInd w:val="0"/>
              <w:snapToGrid w:val="0"/>
              <w:spacing w:after="0" w:line="240" w:lineRule="auto"/>
              <w:ind w:left="103" w:right="29"/>
              <w:jc w:val="distribute"/>
              <w:rPr>
                <w:rFonts w:asciiTheme="minorEastAsia" w:hAnsiTheme="minorEastAsia" w:cs="A-OTF 毎日新聞明朝 Pro L"/>
                <w:sz w:val="21"/>
                <w:szCs w:val="21"/>
              </w:rPr>
            </w:pPr>
            <w:proofErr w:type="spellStart"/>
            <w:r w:rsidRPr="00C43DC9">
              <w:rPr>
                <w:rFonts w:asciiTheme="minorEastAsia" w:hAnsiTheme="minorEastAsia" w:cs="A-OTF 毎日新聞明朝 Pro L"/>
                <w:sz w:val="21"/>
                <w:szCs w:val="21"/>
              </w:rPr>
              <w:t>被災職員</w:t>
            </w:r>
            <w:proofErr w:type="spellEnd"/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2148" w:rsidRPr="00C43DC9" w:rsidRDefault="00C43DC9" w:rsidP="00C43DC9">
            <w:pPr>
              <w:tabs>
                <w:tab w:val="left" w:pos="860"/>
              </w:tabs>
              <w:adjustRightInd w:val="0"/>
              <w:snapToGrid w:val="0"/>
              <w:spacing w:after="0" w:line="240" w:lineRule="auto"/>
              <w:ind w:left="210" w:right="-20"/>
              <w:jc w:val="both"/>
              <w:rPr>
                <w:rFonts w:asciiTheme="minorEastAsia" w:hAnsiTheme="minorEastAsia" w:cs="A-OTF 毎日新聞明朝 Pro L"/>
                <w:sz w:val="21"/>
                <w:szCs w:val="21"/>
              </w:rPr>
            </w:pPr>
            <w:r w:rsidRPr="00C43DC9">
              <w:rPr>
                <w:rFonts w:asciiTheme="minorEastAsia" w:hAnsiTheme="minorEastAsia" w:cs="A-OTF 毎日新聞明朝 Pro L"/>
                <w:sz w:val="21"/>
                <w:szCs w:val="21"/>
              </w:rPr>
              <w:t>氏</w:t>
            </w:r>
            <w:r w:rsidRPr="00C43DC9">
              <w:rPr>
                <w:rFonts w:asciiTheme="minorEastAsia" w:hAnsiTheme="minorEastAsia" w:cs="A-OTF 毎日新聞明朝 Pro L"/>
                <w:sz w:val="21"/>
                <w:szCs w:val="21"/>
              </w:rPr>
              <w:tab/>
              <w:t>名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2148" w:rsidRPr="00C43DC9" w:rsidRDefault="009E2148" w:rsidP="00C43DC9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2148" w:rsidRPr="00C43DC9" w:rsidRDefault="00C43DC9" w:rsidP="00C43DC9">
            <w:pPr>
              <w:adjustRightInd w:val="0"/>
              <w:snapToGrid w:val="0"/>
              <w:spacing w:after="0" w:line="240" w:lineRule="auto"/>
              <w:ind w:left="46" w:right="-20"/>
              <w:jc w:val="center"/>
              <w:rPr>
                <w:rFonts w:asciiTheme="minorEastAsia" w:hAnsiTheme="minorEastAsia" w:cs="A-OTF 毎日新聞明朝 Pro L"/>
                <w:sz w:val="21"/>
                <w:szCs w:val="21"/>
              </w:rPr>
            </w:pPr>
            <w:proofErr w:type="spellStart"/>
            <w:r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</w:rPr>
              <w:t>認</w:t>
            </w:r>
            <w:r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</w:rPr>
              <w:t>定</w:t>
            </w:r>
            <w:r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</w:rPr>
              <w:t>番</w:t>
            </w:r>
            <w:r w:rsidRPr="00C43DC9">
              <w:rPr>
                <w:rFonts w:asciiTheme="minorEastAsia" w:hAnsiTheme="minorEastAsia" w:cs="A-OTF 毎日新聞明朝 Pro L"/>
                <w:sz w:val="21"/>
                <w:szCs w:val="21"/>
              </w:rPr>
              <w:t>号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2148" w:rsidRPr="00C43DC9" w:rsidRDefault="009E2148" w:rsidP="00C43DC9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9E2148" w:rsidRPr="00C43DC9" w:rsidTr="00162AB8">
        <w:trPr>
          <w:trHeight w:hRule="exact" w:val="541"/>
        </w:trPr>
        <w:tc>
          <w:tcPr>
            <w:tcW w:w="433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E2148" w:rsidRPr="00C43DC9" w:rsidRDefault="009E2148" w:rsidP="00C43DC9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2148" w:rsidRPr="00C43DC9" w:rsidRDefault="00C43DC9" w:rsidP="00C43DC9">
            <w:pPr>
              <w:tabs>
                <w:tab w:val="left" w:pos="860"/>
              </w:tabs>
              <w:adjustRightInd w:val="0"/>
              <w:snapToGrid w:val="0"/>
              <w:spacing w:after="0" w:line="240" w:lineRule="auto"/>
              <w:ind w:left="210" w:right="-20"/>
              <w:jc w:val="both"/>
              <w:rPr>
                <w:rFonts w:asciiTheme="minorEastAsia" w:hAnsiTheme="minorEastAsia" w:cs="A-OTF 毎日新聞明朝 Pro L"/>
                <w:sz w:val="21"/>
                <w:szCs w:val="21"/>
              </w:rPr>
            </w:pPr>
            <w:r w:rsidRPr="00C43DC9">
              <w:rPr>
                <w:rFonts w:asciiTheme="minorEastAsia" w:hAnsiTheme="minorEastAsia" w:cs="A-OTF 毎日新聞明朝 Pro L"/>
                <w:position w:val="-2"/>
                <w:sz w:val="21"/>
                <w:szCs w:val="21"/>
              </w:rPr>
              <w:t>住</w:t>
            </w:r>
            <w:r w:rsidRPr="00C43DC9">
              <w:rPr>
                <w:rFonts w:asciiTheme="minorEastAsia" w:hAnsiTheme="minorEastAsia" w:cs="A-OTF 毎日新聞明朝 Pro L"/>
                <w:position w:val="-2"/>
                <w:sz w:val="21"/>
                <w:szCs w:val="21"/>
              </w:rPr>
              <w:tab/>
              <w:t>所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2148" w:rsidRPr="00C43DC9" w:rsidRDefault="009E2148" w:rsidP="00C43DC9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2148" w:rsidRPr="00C43DC9" w:rsidRDefault="00C43DC9" w:rsidP="00C43DC9">
            <w:pPr>
              <w:adjustRightInd w:val="0"/>
              <w:snapToGrid w:val="0"/>
              <w:spacing w:after="0" w:line="240" w:lineRule="auto"/>
              <w:ind w:left="46" w:right="-20"/>
              <w:jc w:val="center"/>
              <w:rPr>
                <w:rFonts w:asciiTheme="minorEastAsia" w:hAnsiTheme="minorEastAsia" w:cs="A-OTF 毎日新聞明朝 Pro L"/>
                <w:sz w:val="21"/>
                <w:szCs w:val="21"/>
              </w:rPr>
            </w:pPr>
            <w:proofErr w:type="spellStart"/>
            <w:r w:rsidRPr="00C43DC9">
              <w:rPr>
                <w:rFonts w:asciiTheme="minorEastAsia" w:hAnsiTheme="minorEastAsia" w:cs="A-OTF 毎日新聞明朝 Pro L"/>
                <w:spacing w:val="8"/>
                <w:position w:val="-2"/>
                <w:sz w:val="21"/>
                <w:szCs w:val="21"/>
              </w:rPr>
              <w:t>生</w:t>
            </w:r>
            <w:r w:rsidRPr="00C43DC9">
              <w:rPr>
                <w:rFonts w:asciiTheme="minorEastAsia" w:hAnsiTheme="minorEastAsia" w:cs="A-OTF 毎日新聞明朝 Pro L"/>
                <w:spacing w:val="7"/>
                <w:position w:val="-2"/>
                <w:sz w:val="21"/>
                <w:szCs w:val="21"/>
              </w:rPr>
              <w:t>年</w:t>
            </w:r>
            <w:r w:rsidRPr="00C43DC9">
              <w:rPr>
                <w:rFonts w:asciiTheme="minorEastAsia" w:hAnsiTheme="minorEastAsia" w:cs="A-OTF 毎日新聞明朝 Pro L"/>
                <w:spacing w:val="8"/>
                <w:position w:val="-2"/>
                <w:sz w:val="21"/>
                <w:szCs w:val="21"/>
              </w:rPr>
              <w:t>月日</w:t>
            </w:r>
            <w:proofErr w:type="spellEnd"/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2148" w:rsidRPr="00C43DC9" w:rsidRDefault="009E2148" w:rsidP="00C43DC9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9E2148" w:rsidRPr="00C43DC9" w:rsidTr="00162AB8">
        <w:trPr>
          <w:trHeight w:hRule="exact" w:val="814"/>
        </w:trPr>
        <w:tc>
          <w:tcPr>
            <w:tcW w:w="433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E2148" w:rsidRPr="00C43DC9" w:rsidRDefault="009E2148" w:rsidP="00C43DC9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9E2148" w:rsidRPr="00C43DC9" w:rsidRDefault="00C43DC9" w:rsidP="00C43DC9">
            <w:pPr>
              <w:adjustRightInd w:val="0"/>
              <w:snapToGrid w:val="0"/>
              <w:spacing w:after="0" w:line="240" w:lineRule="auto"/>
              <w:ind w:left="101" w:right="-20"/>
              <w:jc w:val="both"/>
              <w:rPr>
                <w:rFonts w:asciiTheme="minorEastAsia" w:hAnsiTheme="minorEastAsia" w:cs="A-OTF 毎日新聞明朝 Pro L"/>
                <w:sz w:val="21"/>
                <w:szCs w:val="21"/>
              </w:rPr>
            </w:pPr>
            <w:proofErr w:type="spellStart"/>
            <w:r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</w:rPr>
              <w:t>所</w:t>
            </w:r>
            <w:r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</w:rPr>
              <w:t>属</w:t>
            </w:r>
            <w:r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</w:rPr>
              <w:t>部</w:t>
            </w:r>
            <w:r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</w:rPr>
              <w:t>局</w:t>
            </w:r>
            <w:r w:rsidRPr="00C43DC9">
              <w:rPr>
                <w:rFonts w:asciiTheme="minorEastAsia" w:hAnsiTheme="minorEastAsia" w:cs="A-OTF 毎日新聞明朝 Pro L"/>
                <w:sz w:val="21"/>
                <w:szCs w:val="21"/>
              </w:rPr>
              <w:t>名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9E2148" w:rsidRPr="00C43DC9" w:rsidRDefault="009E2148" w:rsidP="00C43DC9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9E2148" w:rsidRPr="00C43DC9" w:rsidTr="00C43DC9">
        <w:trPr>
          <w:trHeight w:hRule="exact" w:val="1045"/>
        </w:trPr>
        <w:tc>
          <w:tcPr>
            <w:tcW w:w="173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2148" w:rsidRPr="00C43DC9" w:rsidRDefault="00C43DC9" w:rsidP="00C43DC9">
            <w:pPr>
              <w:tabs>
                <w:tab w:val="left" w:pos="680"/>
                <w:tab w:val="left" w:pos="1220"/>
              </w:tabs>
              <w:adjustRightInd w:val="0"/>
              <w:snapToGrid w:val="0"/>
              <w:spacing w:after="0" w:line="240" w:lineRule="auto"/>
              <w:ind w:left="148" w:right="188"/>
              <w:jc w:val="both"/>
              <w:rPr>
                <w:rFonts w:asciiTheme="minorEastAsia" w:hAnsiTheme="minorEastAsia" w:cs="A-OTF 毎日新聞明朝 Pro L"/>
                <w:sz w:val="21"/>
                <w:szCs w:val="21"/>
              </w:rPr>
            </w:pPr>
            <w:proofErr w:type="spellStart"/>
            <w:r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</w:rPr>
              <w:t>負</w:t>
            </w:r>
            <w:r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</w:rPr>
              <w:t>傷</w:t>
            </w:r>
            <w:r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</w:rPr>
              <w:t>又</w:t>
            </w:r>
            <w:r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</w:rPr>
              <w:t>は</w:t>
            </w:r>
            <w:r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</w:rPr>
              <w:t>発病</w:t>
            </w:r>
            <w:proofErr w:type="spellEnd"/>
            <w:r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</w:rPr>
              <w:t xml:space="preserve"> </w:t>
            </w:r>
            <w:r w:rsidRPr="00C43DC9">
              <w:rPr>
                <w:rFonts w:asciiTheme="minorEastAsia" w:hAnsiTheme="minorEastAsia" w:cs="A-OTF 毎日新聞明朝 Pro L"/>
                <w:sz w:val="21"/>
                <w:szCs w:val="21"/>
              </w:rPr>
              <w:t>年</w:t>
            </w:r>
            <w:r w:rsidRPr="00C43DC9">
              <w:rPr>
                <w:rFonts w:asciiTheme="minorEastAsia" w:hAnsiTheme="minorEastAsia" w:cs="A-OTF 毎日新聞明朝 Pro L"/>
                <w:sz w:val="21"/>
                <w:szCs w:val="21"/>
              </w:rPr>
              <w:tab/>
              <w:t>月</w:t>
            </w:r>
            <w:r w:rsidRPr="00C43DC9">
              <w:rPr>
                <w:rFonts w:asciiTheme="minorEastAsia" w:hAnsiTheme="minorEastAsia" w:cs="A-OTF 毎日新聞明朝 Pro L"/>
                <w:sz w:val="21"/>
                <w:szCs w:val="21"/>
              </w:rPr>
              <w:tab/>
              <w:t>日</w:t>
            </w:r>
          </w:p>
        </w:tc>
        <w:tc>
          <w:tcPr>
            <w:tcW w:w="7796" w:type="dxa"/>
            <w:gridSpan w:val="3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9E2148" w:rsidRPr="00C43DC9" w:rsidRDefault="009E2148" w:rsidP="00C43DC9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9E2148" w:rsidRPr="00C43DC9" w:rsidTr="00C43DC9">
        <w:trPr>
          <w:trHeight w:hRule="exact" w:val="1091"/>
        </w:trPr>
        <w:tc>
          <w:tcPr>
            <w:tcW w:w="1733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2148" w:rsidRPr="00C43DC9" w:rsidRDefault="00C43DC9" w:rsidP="00C43DC9">
            <w:pPr>
              <w:tabs>
                <w:tab w:val="left" w:pos="680"/>
                <w:tab w:val="left" w:pos="1220"/>
              </w:tabs>
              <w:adjustRightInd w:val="0"/>
              <w:snapToGrid w:val="0"/>
              <w:spacing w:after="0" w:line="240" w:lineRule="auto"/>
              <w:ind w:left="148" w:right="-20"/>
              <w:jc w:val="both"/>
              <w:rPr>
                <w:rFonts w:asciiTheme="minorEastAsia" w:hAnsiTheme="minorEastAsia" w:cs="A-OTF 毎日新聞明朝 Pro L"/>
                <w:sz w:val="21"/>
                <w:szCs w:val="21"/>
              </w:rPr>
            </w:pPr>
            <w:r w:rsidRPr="00C43DC9">
              <w:rPr>
                <w:rFonts w:asciiTheme="minorEastAsia" w:hAnsiTheme="minorEastAsia" w:cs="A-OTF 毎日新聞明朝 Pro L"/>
                <w:sz w:val="21"/>
                <w:szCs w:val="21"/>
              </w:rPr>
              <w:t>傷</w:t>
            </w:r>
            <w:r w:rsidRPr="00C43DC9">
              <w:rPr>
                <w:rFonts w:asciiTheme="minorEastAsia" w:hAnsiTheme="minorEastAsia" w:cs="A-OTF 毎日新聞明朝 Pro L"/>
                <w:sz w:val="21"/>
                <w:szCs w:val="21"/>
              </w:rPr>
              <w:tab/>
              <w:t>病</w:t>
            </w:r>
            <w:r w:rsidRPr="00C43DC9">
              <w:rPr>
                <w:rFonts w:asciiTheme="minorEastAsia" w:hAnsiTheme="minorEastAsia" w:cs="A-OTF 毎日新聞明朝 Pro L"/>
                <w:sz w:val="21"/>
                <w:szCs w:val="21"/>
              </w:rPr>
              <w:tab/>
              <w:t>名</w:t>
            </w:r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9E2148" w:rsidRPr="00C43DC9" w:rsidRDefault="009E2148" w:rsidP="00C43DC9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9E2148" w:rsidRPr="00C43DC9" w:rsidTr="00C43DC9">
        <w:trPr>
          <w:trHeight w:hRule="exact" w:val="1092"/>
        </w:trPr>
        <w:tc>
          <w:tcPr>
            <w:tcW w:w="1733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2148" w:rsidRPr="00C43DC9" w:rsidRDefault="009E2148" w:rsidP="00C43DC9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10"/>
                <w:szCs w:val="10"/>
              </w:rPr>
            </w:pPr>
          </w:p>
          <w:p w:rsidR="009E2148" w:rsidRPr="00C43DC9" w:rsidRDefault="00C43DC9" w:rsidP="00C43DC9">
            <w:pPr>
              <w:adjustRightInd w:val="0"/>
              <w:snapToGrid w:val="0"/>
              <w:spacing w:after="0" w:line="240" w:lineRule="auto"/>
              <w:ind w:left="148" w:right="-20"/>
              <w:jc w:val="both"/>
              <w:rPr>
                <w:rFonts w:asciiTheme="minorEastAsia" w:hAnsiTheme="minorEastAsia" w:cs="A-OTF 毎日新聞明朝 Pro L"/>
                <w:sz w:val="21"/>
                <w:szCs w:val="21"/>
              </w:rPr>
            </w:pPr>
            <w:proofErr w:type="spellStart"/>
            <w:r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</w:rPr>
              <w:t>同</w:t>
            </w:r>
            <w:r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</w:rPr>
              <w:t>意</w:t>
            </w:r>
            <w:r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</w:rPr>
              <w:t>し</w:t>
            </w:r>
            <w:r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</w:rPr>
              <w:t>た</w:t>
            </w:r>
            <w:r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</w:rPr>
              <w:t>理由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9E2148" w:rsidRPr="00C43DC9" w:rsidRDefault="009E2148" w:rsidP="00C43DC9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9E2148" w:rsidRPr="00C43DC9" w:rsidTr="00C43DC9">
        <w:trPr>
          <w:trHeight w:hRule="exact" w:val="1092"/>
        </w:trPr>
        <w:tc>
          <w:tcPr>
            <w:tcW w:w="1733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2148" w:rsidRPr="00C43DC9" w:rsidRDefault="009E2148" w:rsidP="00C43DC9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10"/>
                <w:szCs w:val="10"/>
              </w:rPr>
            </w:pPr>
          </w:p>
          <w:p w:rsidR="009E2148" w:rsidRPr="00C43DC9" w:rsidRDefault="00C43DC9" w:rsidP="00C43DC9">
            <w:pPr>
              <w:adjustRightInd w:val="0"/>
              <w:snapToGrid w:val="0"/>
              <w:spacing w:after="0" w:line="240" w:lineRule="auto"/>
              <w:ind w:left="148" w:right="-20"/>
              <w:jc w:val="both"/>
              <w:rPr>
                <w:rFonts w:asciiTheme="minorEastAsia" w:hAnsiTheme="minorEastAsia" w:cs="A-OTF 毎日新聞明朝 Pro L"/>
                <w:sz w:val="21"/>
                <w:szCs w:val="21"/>
              </w:rPr>
            </w:pPr>
            <w:proofErr w:type="spellStart"/>
            <w:r w:rsidRPr="00C43DC9">
              <w:rPr>
                <w:rFonts w:asciiTheme="minorEastAsia" w:hAnsiTheme="minorEastAsia" w:cs="A-OTF 毎日新聞明朝 Pro L"/>
                <w:spacing w:val="62"/>
                <w:w w:val="99"/>
                <w:sz w:val="21"/>
                <w:szCs w:val="21"/>
              </w:rPr>
              <w:t>施術</w:t>
            </w:r>
            <w:r w:rsidRPr="00C43DC9">
              <w:rPr>
                <w:rFonts w:asciiTheme="minorEastAsia" w:hAnsiTheme="minorEastAsia" w:cs="A-OTF 毎日新聞明朝 Pro L"/>
                <w:w w:val="99"/>
                <w:sz w:val="21"/>
                <w:szCs w:val="21"/>
              </w:rPr>
              <w:t>の</w:t>
            </w:r>
            <w:proofErr w:type="spellEnd"/>
            <w:r w:rsidRPr="00C43DC9">
              <w:rPr>
                <w:rFonts w:asciiTheme="minorEastAsia" w:hAnsiTheme="minorEastAsia" w:cs="A-OTF 毎日新聞明朝 Pro L"/>
                <w:spacing w:val="-9"/>
                <w:sz w:val="21"/>
                <w:szCs w:val="21"/>
              </w:rPr>
              <w:t xml:space="preserve"> </w:t>
            </w:r>
            <w:proofErr w:type="spellStart"/>
            <w:r w:rsidRPr="00C43DC9">
              <w:rPr>
                <w:rFonts w:asciiTheme="minorEastAsia" w:hAnsiTheme="minorEastAsia" w:cs="A-OTF 毎日新聞明朝 Pro L"/>
                <w:spacing w:val="62"/>
                <w:w w:val="99"/>
                <w:sz w:val="21"/>
                <w:szCs w:val="21"/>
              </w:rPr>
              <w:t>種</w:t>
            </w:r>
            <w:r w:rsidRPr="00C43DC9">
              <w:rPr>
                <w:rFonts w:asciiTheme="minorEastAsia" w:hAnsiTheme="minorEastAsia" w:cs="A-OTF 毎日新聞明朝 Pro L"/>
                <w:w w:val="99"/>
                <w:sz w:val="21"/>
                <w:szCs w:val="21"/>
              </w:rPr>
              <w:t>類</w:t>
            </w:r>
            <w:proofErr w:type="spellEnd"/>
            <w:r w:rsidRPr="00C43DC9">
              <w:rPr>
                <w:rFonts w:asciiTheme="minorEastAsia" w:hAnsiTheme="minorEastAsia" w:cs="A-OTF 毎日新聞明朝 Pro L"/>
                <w:spacing w:val="-8"/>
                <w:sz w:val="21"/>
                <w:szCs w:val="21"/>
              </w:rPr>
              <w:t xml:space="preserve"> </w:t>
            </w:r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9E2148" w:rsidRPr="00C43DC9" w:rsidRDefault="009E2148" w:rsidP="00C43DC9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10"/>
                <w:szCs w:val="10"/>
                <w:lang w:eastAsia="ja-JP"/>
              </w:rPr>
            </w:pPr>
          </w:p>
          <w:p w:rsidR="009E2148" w:rsidRPr="00C43DC9" w:rsidRDefault="00C43DC9" w:rsidP="00C43DC9">
            <w:pPr>
              <w:tabs>
                <w:tab w:val="left" w:pos="1780"/>
                <w:tab w:val="left" w:pos="2220"/>
                <w:tab w:val="left" w:pos="2860"/>
                <w:tab w:val="left" w:pos="3300"/>
                <w:tab w:val="left" w:pos="3740"/>
                <w:tab w:val="left" w:pos="4180"/>
                <w:tab w:val="left" w:pos="6560"/>
              </w:tabs>
              <w:adjustRightInd w:val="0"/>
              <w:snapToGrid w:val="0"/>
              <w:spacing w:after="0" w:line="240" w:lineRule="auto"/>
              <w:ind w:left="481" w:right="-20"/>
              <w:jc w:val="both"/>
              <w:rPr>
                <w:rFonts w:asciiTheme="minorEastAsia" w:hAnsiTheme="minorEastAsia" w:cs="A-OTF 毎日新聞明朝 Pro L"/>
                <w:sz w:val="21"/>
                <w:szCs w:val="21"/>
                <w:lang w:eastAsia="ja-JP"/>
              </w:rPr>
            </w:pPr>
            <w:r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  <w:lang w:eastAsia="ja-JP"/>
              </w:rPr>
              <w:t>マ</w:t>
            </w:r>
            <w:r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  <w:lang w:eastAsia="ja-JP"/>
              </w:rPr>
              <w:t>ッ</w:t>
            </w:r>
            <w:r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  <w:lang w:eastAsia="ja-JP"/>
              </w:rPr>
              <w:t>サー</w:t>
            </w:r>
            <w:r w:rsidRPr="00C43DC9">
              <w:rPr>
                <w:rFonts w:asciiTheme="minorEastAsia" w:hAnsiTheme="minorEastAsia" w:cs="A-OTF 毎日新聞明朝 Pro L"/>
                <w:sz w:val="21"/>
                <w:szCs w:val="21"/>
                <w:lang w:eastAsia="ja-JP"/>
              </w:rPr>
              <w:t>ジ</w:t>
            </w:r>
            <w:r w:rsidRPr="00C43DC9">
              <w:rPr>
                <w:rFonts w:asciiTheme="minorEastAsia" w:hAnsiTheme="minorEastAsia" w:cs="A-OTF 毎日新聞明朝 Pro L"/>
                <w:sz w:val="21"/>
                <w:szCs w:val="21"/>
                <w:lang w:eastAsia="ja-JP"/>
              </w:rPr>
              <w:tab/>
              <w:t>・</w:t>
            </w:r>
            <w:r w:rsidRPr="00C43DC9">
              <w:rPr>
                <w:rFonts w:asciiTheme="minorEastAsia" w:hAnsiTheme="minorEastAsia" w:cs="A-OTF 毎日新聞明朝 Pro L"/>
                <w:sz w:val="21"/>
                <w:szCs w:val="21"/>
                <w:lang w:eastAsia="ja-JP"/>
              </w:rPr>
              <w:tab/>
            </w:r>
            <w:r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  <w:lang w:eastAsia="ja-JP"/>
              </w:rPr>
              <w:t>は</w:t>
            </w:r>
            <w:r w:rsidRPr="00C43DC9">
              <w:rPr>
                <w:rFonts w:asciiTheme="minorEastAsia" w:hAnsiTheme="minorEastAsia" w:cs="A-OTF 毎日新聞明朝 Pro L"/>
                <w:sz w:val="21"/>
                <w:szCs w:val="21"/>
                <w:lang w:eastAsia="ja-JP"/>
              </w:rPr>
              <w:t>り</w:t>
            </w:r>
            <w:r w:rsidRPr="00C43DC9">
              <w:rPr>
                <w:rFonts w:asciiTheme="minorEastAsia" w:hAnsiTheme="minorEastAsia" w:cs="A-OTF 毎日新聞明朝 Pro L"/>
                <w:sz w:val="21"/>
                <w:szCs w:val="21"/>
                <w:lang w:eastAsia="ja-JP"/>
              </w:rPr>
              <w:tab/>
              <w:t>・</w:t>
            </w:r>
            <w:r w:rsidRPr="00C43DC9">
              <w:rPr>
                <w:rFonts w:asciiTheme="minorEastAsia" w:hAnsiTheme="minorEastAsia" w:cs="A-OTF 毎日新聞明朝 Pro L"/>
                <w:sz w:val="21"/>
                <w:szCs w:val="21"/>
                <w:lang w:eastAsia="ja-JP"/>
              </w:rPr>
              <w:tab/>
              <w:t>灸</w:t>
            </w:r>
            <w:r w:rsidRPr="00C43DC9">
              <w:rPr>
                <w:rFonts w:asciiTheme="minorEastAsia" w:hAnsiTheme="minorEastAsia" w:cs="A-OTF 毎日新聞明朝 Pro L"/>
                <w:sz w:val="21"/>
                <w:szCs w:val="21"/>
                <w:lang w:eastAsia="ja-JP"/>
              </w:rPr>
              <w:tab/>
              <w:t>・</w:t>
            </w:r>
            <w:r w:rsidRPr="00C43DC9">
              <w:rPr>
                <w:rFonts w:asciiTheme="minorEastAsia" w:hAnsiTheme="minorEastAsia" w:cs="A-OTF 毎日新聞明朝 Pro L"/>
                <w:sz w:val="21"/>
                <w:szCs w:val="21"/>
                <w:lang w:eastAsia="ja-JP"/>
              </w:rPr>
              <w:tab/>
            </w:r>
            <w:r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  <w:lang w:eastAsia="ja-JP"/>
              </w:rPr>
              <w:t>そ</w:t>
            </w:r>
            <w:r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  <w:lang w:eastAsia="ja-JP"/>
              </w:rPr>
              <w:t>の</w:t>
            </w:r>
            <w:r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  <w:lang w:eastAsia="ja-JP"/>
              </w:rPr>
              <w:t>他</w:t>
            </w:r>
            <w:r w:rsidRPr="00C43DC9">
              <w:rPr>
                <w:rFonts w:asciiTheme="minorEastAsia" w:hAnsiTheme="minorEastAsia" w:cs="A-OTF 毎日新聞明朝 Pro L"/>
                <w:sz w:val="21"/>
                <w:szCs w:val="21"/>
                <w:lang w:eastAsia="ja-JP"/>
              </w:rPr>
              <w:t>（</w:t>
            </w:r>
            <w:r w:rsidRPr="00C43DC9">
              <w:rPr>
                <w:rFonts w:asciiTheme="minorEastAsia" w:hAnsiTheme="minorEastAsia" w:cs="A-OTF 毎日新聞明朝 Pro L"/>
                <w:sz w:val="21"/>
                <w:szCs w:val="21"/>
                <w:lang w:eastAsia="ja-JP"/>
              </w:rPr>
              <w:tab/>
              <w:t>）</w:t>
            </w:r>
          </w:p>
        </w:tc>
      </w:tr>
      <w:tr w:rsidR="009E2148" w:rsidRPr="00C43DC9" w:rsidTr="00C43DC9">
        <w:trPr>
          <w:trHeight w:hRule="exact" w:val="1092"/>
        </w:trPr>
        <w:tc>
          <w:tcPr>
            <w:tcW w:w="1733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2148" w:rsidRPr="00C43DC9" w:rsidRDefault="009E2148" w:rsidP="00C43DC9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10"/>
                <w:szCs w:val="10"/>
                <w:lang w:eastAsia="ja-JP"/>
              </w:rPr>
            </w:pPr>
          </w:p>
          <w:p w:rsidR="009E2148" w:rsidRPr="00C43DC9" w:rsidRDefault="00C43DC9" w:rsidP="00C43DC9">
            <w:pPr>
              <w:adjustRightInd w:val="0"/>
              <w:snapToGrid w:val="0"/>
              <w:spacing w:after="0" w:line="240" w:lineRule="auto"/>
              <w:ind w:left="148" w:right="-20"/>
              <w:jc w:val="both"/>
              <w:rPr>
                <w:rFonts w:asciiTheme="minorEastAsia" w:hAnsiTheme="minorEastAsia" w:cs="A-OTF 毎日新聞明朝 Pro L"/>
                <w:sz w:val="21"/>
                <w:szCs w:val="21"/>
              </w:rPr>
            </w:pPr>
            <w:proofErr w:type="spellStart"/>
            <w:r w:rsidRPr="00C43DC9">
              <w:rPr>
                <w:rFonts w:asciiTheme="minorEastAsia" w:hAnsiTheme="minorEastAsia" w:cs="A-OTF 毎日新聞明朝 Pro L"/>
                <w:spacing w:val="62"/>
                <w:w w:val="99"/>
                <w:sz w:val="21"/>
                <w:szCs w:val="21"/>
              </w:rPr>
              <w:t>施術</w:t>
            </w:r>
            <w:r w:rsidRPr="00C43DC9">
              <w:rPr>
                <w:rFonts w:asciiTheme="minorEastAsia" w:hAnsiTheme="minorEastAsia" w:cs="A-OTF 毎日新聞明朝 Pro L"/>
                <w:w w:val="99"/>
                <w:sz w:val="21"/>
                <w:szCs w:val="21"/>
              </w:rPr>
              <w:t>の</w:t>
            </w:r>
            <w:proofErr w:type="spellEnd"/>
            <w:r w:rsidRPr="00C43DC9">
              <w:rPr>
                <w:rFonts w:asciiTheme="minorEastAsia" w:hAnsiTheme="minorEastAsia" w:cs="A-OTF 毎日新聞明朝 Pro L"/>
                <w:spacing w:val="-9"/>
                <w:sz w:val="21"/>
                <w:szCs w:val="21"/>
              </w:rPr>
              <w:t xml:space="preserve"> </w:t>
            </w:r>
            <w:proofErr w:type="spellStart"/>
            <w:r w:rsidRPr="00C43DC9">
              <w:rPr>
                <w:rFonts w:asciiTheme="minorEastAsia" w:hAnsiTheme="minorEastAsia" w:cs="A-OTF 毎日新聞明朝 Pro L"/>
                <w:spacing w:val="62"/>
                <w:w w:val="99"/>
                <w:sz w:val="21"/>
                <w:szCs w:val="21"/>
              </w:rPr>
              <w:t>部</w:t>
            </w:r>
            <w:r w:rsidRPr="00C43DC9">
              <w:rPr>
                <w:rFonts w:asciiTheme="minorEastAsia" w:hAnsiTheme="minorEastAsia" w:cs="A-OTF 毎日新聞明朝 Pro L"/>
                <w:w w:val="99"/>
                <w:sz w:val="21"/>
                <w:szCs w:val="21"/>
              </w:rPr>
              <w:t>位</w:t>
            </w:r>
            <w:proofErr w:type="spellEnd"/>
            <w:r w:rsidRPr="00C43DC9">
              <w:rPr>
                <w:rFonts w:asciiTheme="minorEastAsia" w:hAnsiTheme="minorEastAsia" w:cs="A-OTF 毎日新聞明朝 Pro L"/>
                <w:spacing w:val="-8"/>
                <w:sz w:val="21"/>
                <w:szCs w:val="21"/>
              </w:rPr>
              <w:t xml:space="preserve"> </w:t>
            </w:r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9E2148" w:rsidRPr="00C43DC9" w:rsidRDefault="009E2148" w:rsidP="00C43DC9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10"/>
                <w:szCs w:val="10"/>
                <w:lang w:eastAsia="ja-JP"/>
              </w:rPr>
            </w:pPr>
          </w:p>
          <w:p w:rsidR="009E2148" w:rsidRPr="00C43DC9" w:rsidRDefault="00C43DC9" w:rsidP="00C43DC9">
            <w:pPr>
              <w:tabs>
                <w:tab w:val="left" w:pos="7280"/>
              </w:tabs>
              <w:adjustRightInd w:val="0"/>
              <w:snapToGrid w:val="0"/>
              <w:spacing w:after="0" w:line="240" w:lineRule="auto"/>
              <w:ind w:left="513" w:right="-20"/>
              <w:jc w:val="both"/>
              <w:rPr>
                <w:rFonts w:asciiTheme="minorEastAsia" w:hAnsiTheme="minorEastAsia" w:cs="A-OTF 毎日新聞明朝 Pro L"/>
                <w:sz w:val="21"/>
                <w:szCs w:val="21"/>
                <w:lang w:eastAsia="ja-JP"/>
              </w:rPr>
            </w:pPr>
            <w:r w:rsidRPr="00C43DC9">
              <w:rPr>
                <w:rFonts w:asciiTheme="minorEastAsia" w:hAnsiTheme="minorEastAsia" w:cs="A-OTF 毎日新聞明朝 Pro L"/>
                <w:spacing w:val="16"/>
                <w:sz w:val="21"/>
                <w:szCs w:val="21"/>
                <w:lang w:eastAsia="ja-JP"/>
              </w:rPr>
              <w:t>左上肢・右上肢・左</w:t>
            </w:r>
            <w:r w:rsidRPr="00C43DC9">
              <w:rPr>
                <w:rFonts w:asciiTheme="minorEastAsia" w:hAnsiTheme="minorEastAsia" w:cs="A-OTF 毎日新聞明朝 Pro L"/>
                <w:spacing w:val="17"/>
                <w:sz w:val="21"/>
                <w:szCs w:val="21"/>
                <w:lang w:eastAsia="ja-JP"/>
              </w:rPr>
              <w:t>下</w:t>
            </w:r>
            <w:r w:rsidRPr="00C43DC9">
              <w:rPr>
                <w:rFonts w:asciiTheme="minorEastAsia" w:hAnsiTheme="minorEastAsia" w:cs="A-OTF 毎日新聞明朝 Pro L"/>
                <w:spacing w:val="16"/>
                <w:sz w:val="21"/>
                <w:szCs w:val="21"/>
                <w:lang w:eastAsia="ja-JP"/>
              </w:rPr>
              <w:t>肢・右下肢・体幹・その他</w:t>
            </w:r>
            <w:r w:rsidRPr="00C43DC9">
              <w:rPr>
                <w:rFonts w:asciiTheme="minorEastAsia" w:hAnsiTheme="minorEastAsia" w:cs="A-OTF 毎日新聞明朝 Pro L"/>
                <w:sz w:val="21"/>
                <w:szCs w:val="21"/>
                <w:lang w:eastAsia="ja-JP"/>
              </w:rPr>
              <w:t>（</w:t>
            </w:r>
            <w:r w:rsidRPr="00C43DC9">
              <w:rPr>
                <w:rFonts w:asciiTheme="minorEastAsia" w:hAnsiTheme="minorEastAsia" w:cs="A-OTF 毎日新聞明朝 Pro L"/>
                <w:sz w:val="21"/>
                <w:szCs w:val="21"/>
                <w:lang w:eastAsia="ja-JP"/>
              </w:rPr>
              <w:tab/>
              <w:t>）</w:t>
            </w:r>
          </w:p>
        </w:tc>
      </w:tr>
      <w:tr w:rsidR="009E2148" w:rsidRPr="00C43DC9" w:rsidTr="00C43DC9">
        <w:trPr>
          <w:trHeight w:hRule="exact" w:val="1092"/>
        </w:trPr>
        <w:tc>
          <w:tcPr>
            <w:tcW w:w="1733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2148" w:rsidRPr="00C43DC9" w:rsidRDefault="009E2148" w:rsidP="00C43DC9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10"/>
                <w:szCs w:val="10"/>
                <w:lang w:eastAsia="ja-JP"/>
              </w:rPr>
            </w:pPr>
          </w:p>
          <w:p w:rsidR="009E2148" w:rsidRPr="00C43DC9" w:rsidRDefault="00C43DC9" w:rsidP="00C43DC9">
            <w:pPr>
              <w:adjustRightInd w:val="0"/>
              <w:snapToGrid w:val="0"/>
              <w:spacing w:after="0" w:line="240" w:lineRule="auto"/>
              <w:ind w:left="148" w:right="-20"/>
              <w:jc w:val="both"/>
              <w:rPr>
                <w:rFonts w:asciiTheme="minorEastAsia" w:hAnsiTheme="minorEastAsia" w:cs="A-OTF 毎日新聞明朝 Pro L"/>
                <w:sz w:val="21"/>
                <w:szCs w:val="21"/>
              </w:rPr>
            </w:pPr>
            <w:proofErr w:type="spellStart"/>
            <w:r w:rsidRPr="00C43DC9">
              <w:rPr>
                <w:rFonts w:asciiTheme="minorEastAsia" w:hAnsiTheme="minorEastAsia" w:cs="A-OTF 毎日新聞明朝 Pro L"/>
                <w:spacing w:val="62"/>
                <w:w w:val="99"/>
                <w:sz w:val="21"/>
                <w:szCs w:val="21"/>
              </w:rPr>
              <w:t>施術</w:t>
            </w:r>
            <w:r w:rsidRPr="00C43DC9">
              <w:rPr>
                <w:rFonts w:asciiTheme="minorEastAsia" w:hAnsiTheme="minorEastAsia" w:cs="A-OTF 毎日新聞明朝 Pro L"/>
                <w:w w:val="99"/>
                <w:sz w:val="21"/>
                <w:szCs w:val="21"/>
              </w:rPr>
              <w:t>の</w:t>
            </w:r>
            <w:proofErr w:type="spellEnd"/>
            <w:r w:rsidRPr="00C43DC9">
              <w:rPr>
                <w:rFonts w:asciiTheme="minorEastAsia" w:hAnsiTheme="minorEastAsia" w:cs="A-OTF 毎日新聞明朝 Pro L"/>
                <w:spacing w:val="-9"/>
                <w:sz w:val="21"/>
                <w:szCs w:val="21"/>
              </w:rPr>
              <w:t xml:space="preserve"> </w:t>
            </w:r>
            <w:proofErr w:type="spellStart"/>
            <w:r w:rsidRPr="00C43DC9">
              <w:rPr>
                <w:rFonts w:asciiTheme="minorEastAsia" w:hAnsiTheme="minorEastAsia" w:cs="A-OTF 毎日新聞明朝 Pro L"/>
                <w:spacing w:val="62"/>
                <w:w w:val="99"/>
                <w:sz w:val="21"/>
                <w:szCs w:val="21"/>
              </w:rPr>
              <w:t>期</w:t>
            </w:r>
            <w:r w:rsidRPr="00C43DC9">
              <w:rPr>
                <w:rFonts w:asciiTheme="minorEastAsia" w:hAnsiTheme="minorEastAsia" w:cs="A-OTF 毎日新聞明朝 Pro L"/>
                <w:w w:val="99"/>
                <w:sz w:val="21"/>
                <w:szCs w:val="21"/>
              </w:rPr>
              <w:t>間</w:t>
            </w:r>
            <w:proofErr w:type="spellEnd"/>
            <w:r w:rsidRPr="00C43DC9">
              <w:rPr>
                <w:rFonts w:asciiTheme="minorEastAsia" w:hAnsiTheme="minorEastAsia" w:cs="A-OTF 毎日新聞明朝 Pro L"/>
                <w:spacing w:val="-8"/>
                <w:sz w:val="21"/>
                <w:szCs w:val="21"/>
              </w:rPr>
              <w:t xml:space="preserve"> </w:t>
            </w:r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9E2148" w:rsidRPr="00C43DC9" w:rsidRDefault="009E2148" w:rsidP="00C43DC9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10"/>
                <w:szCs w:val="10"/>
                <w:lang w:eastAsia="ja-JP"/>
              </w:rPr>
            </w:pPr>
          </w:p>
          <w:p w:rsidR="009E2148" w:rsidRPr="00C43DC9" w:rsidRDefault="00CE2FE7" w:rsidP="00C43DC9">
            <w:pPr>
              <w:tabs>
                <w:tab w:val="left" w:pos="1340"/>
                <w:tab w:val="left" w:pos="2000"/>
                <w:tab w:val="left" w:pos="2640"/>
                <w:tab w:val="left" w:pos="4180"/>
                <w:tab w:val="left" w:pos="4940"/>
                <w:tab w:val="left" w:pos="5580"/>
              </w:tabs>
              <w:adjustRightInd w:val="0"/>
              <w:snapToGrid w:val="0"/>
              <w:spacing w:after="0" w:line="240" w:lineRule="auto"/>
              <w:ind w:left="481" w:right="-20"/>
              <w:jc w:val="both"/>
              <w:rPr>
                <w:rFonts w:asciiTheme="minorEastAsia" w:hAnsiTheme="minorEastAsia" w:cs="A-OTF 毎日新聞明朝 Pro L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A-OTF 毎日新聞明朝 Pro L" w:hint="eastAsia"/>
                <w:spacing w:val="7"/>
                <w:sz w:val="21"/>
                <w:szCs w:val="21"/>
                <w:lang w:eastAsia="ja-JP"/>
              </w:rPr>
              <w:t>令和</w:t>
            </w:r>
            <w:r w:rsidR="00C43DC9" w:rsidRPr="00C43DC9">
              <w:rPr>
                <w:rFonts w:asciiTheme="minorEastAsia" w:hAnsiTheme="minorEastAsia" w:cs="A-OTF 毎日新聞明朝 Pro L"/>
                <w:sz w:val="21"/>
                <w:szCs w:val="21"/>
                <w:lang w:eastAsia="ja-JP"/>
              </w:rPr>
              <w:tab/>
              <w:t>年</w:t>
            </w:r>
            <w:r w:rsidR="00C43DC9" w:rsidRPr="00C43DC9">
              <w:rPr>
                <w:rFonts w:asciiTheme="minorEastAsia" w:hAnsiTheme="minorEastAsia" w:cs="A-OTF 毎日新聞明朝 Pro L"/>
                <w:sz w:val="21"/>
                <w:szCs w:val="21"/>
                <w:lang w:eastAsia="ja-JP"/>
              </w:rPr>
              <w:tab/>
              <w:t>月</w:t>
            </w:r>
            <w:r w:rsidR="00C43DC9" w:rsidRPr="00C43DC9">
              <w:rPr>
                <w:rFonts w:asciiTheme="minorEastAsia" w:hAnsiTheme="minorEastAsia" w:cs="A-OTF 毎日新聞明朝 Pro L"/>
                <w:sz w:val="21"/>
                <w:szCs w:val="21"/>
                <w:lang w:eastAsia="ja-JP"/>
              </w:rPr>
              <w:tab/>
            </w:r>
            <w:r w:rsidR="00C43DC9"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  <w:lang w:eastAsia="ja-JP"/>
              </w:rPr>
              <w:t>日</w:t>
            </w:r>
            <w:r w:rsidR="00C43DC9"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  <w:lang w:eastAsia="ja-JP"/>
              </w:rPr>
              <w:t>か</w:t>
            </w:r>
            <w:r w:rsidR="00C43DC9"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  <w:lang w:eastAsia="ja-JP"/>
              </w:rPr>
              <w:t>ら</w:t>
            </w:r>
            <w:r>
              <w:rPr>
                <w:rFonts w:asciiTheme="minorEastAsia" w:hAnsiTheme="minorEastAsia" w:cs="A-OTF 毎日新聞明朝 Pro L" w:hint="eastAsia"/>
                <w:spacing w:val="8"/>
                <w:sz w:val="21"/>
                <w:szCs w:val="21"/>
                <w:lang w:eastAsia="ja-JP"/>
              </w:rPr>
              <w:t>令和</w:t>
            </w:r>
            <w:r w:rsidR="00C43DC9" w:rsidRPr="00C43DC9">
              <w:rPr>
                <w:rFonts w:asciiTheme="minorEastAsia" w:hAnsiTheme="minorEastAsia" w:cs="A-OTF 毎日新聞明朝 Pro L"/>
                <w:sz w:val="21"/>
                <w:szCs w:val="21"/>
                <w:lang w:eastAsia="ja-JP"/>
              </w:rPr>
              <w:tab/>
              <w:t>年</w:t>
            </w:r>
            <w:r w:rsidR="00C43DC9" w:rsidRPr="00C43DC9">
              <w:rPr>
                <w:rFonts w:asciiTheme="minorEastAsia" w:hAnsiTheme="minorEastAsia" w:cs="A-OTF 毎日新聞明朝 Pro L"/>
                <w:sz w:val="21"/>
                <w:szCs w:val="21"/>
                <w:lang w:eastAsia="ja-JP"/>
              </w:rPr>
              <w:tab/>
              <w:t>月</w:t>
            </w:r>
            <w:r w:rsidR="00C43DC9" w:rsidRPr="00C43DC9">
              <w:rPr>
                <w:rFonts w:asciiTheme="minorEastAsia" w:hAnsiTheme="minorEastAsia" w:cs="A-OTF 毎日新聞明朝 Pro L"/>
                <w:sz w:val="21"/>
                <w:szCs w:val="21"/>
                <w:lang w:eastAsia="ja-JP"/>
              </w:rPr>
              <w:tab/>
            </w:r>
            <w:r w:rsidR="00C43DC9"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  <w:lang w:eastAsia="ja-JP"/>
              </w:rPr>
              <w:t>日</w:t>
            </w:r>
            <w:r w:rsidR="00C43DC9"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  <w:lang w:eastAsia="ja-JP"/>
              </w:rPr>
              <w:t>ま</w:t>
            </w:r>
            <w:r w:rsidR="00C43DC9" w:rsidRPr="00C43DC9">
              <w:rPr>
                <w:rFonts w:asciiTheme="minorEastAsia" w:hAnsiTheme="minorEastAsia" w:cs="A-OTF 毎日新聞明朝 Pro L"/>
                <w:sz w:val="21"/>
                <w:szCs w:val="21"/>
                <w:lang w:eastAsia="ja-JP"/>
              </w:rPr>
              <w:t>で</w:t>
            </w:r>
          </w:p>
        </w:tc>
      </w:tr>
      <w:tr w:rsidR="009E2148" w:rsidRPr="00C43DC9" w:rsidTr="00C43DC9">
        <w:trPr>
          <w:trHeight w:hRule="exact" w:val="1092"/>
        </w:trPr>
        <w:tc>
          <w:tcPr>
            <w:tcW w:w="1733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2148" w:rsidRPr="00C43DC9" w:rsidRDefault="009E2148" w:rsidP="00C43DC9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10"/>
                <w:szCs w:val="10"/>
                <w:lang w:eastAsia="ja-JP"/>
              </w:rPr>
            </w:pPr>
          </w:p>
          <w:p w:rsidR="009E2148" w:rsidRPr="00C43DC9" w:rsidRDefault="00C43DC9" w:rsidP="00C43DC9">
            <w:pPr>
              <w:adjustRightInd w:val="0"/>
              <w:snapToGrid w:val="0"/>
              <w:spacing w:after="0" w:line="240" w:lineRule="auto"/>
              <w:ind w:left="148" w:right="-20"/>
              <w:jc w:val="both"/>
              <w:rPr>
                <w:rFonts w:asciiTheme="minorEastAsia" w:hAnsiTheme="minorEastAsia" w:cs="A-OTF 毎日新聞明朝 Pro L"/>
                <w:sz w:val="21"/>
                <w:szCs w:val="21"/>
                <w:lang w:eastAsia="ja-JP"/>
              </w:rPr>
            </w:pPr>
            <w:r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  <w:lang w:eastAsia="ja-JP"/>
              </w:rPr>
              <w:t>施</w:t>
            </w:r>
            <w:r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  <w:lang w:eastAsia="ja-JP"/>
              </w:rPr>
              <w:t>術</w:t>
            </w:r>
            <w:r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  <w:lang w:eastAsia="ja-JP"/>
              </w:rPr>
              <w:t>者</w:t>
            </w:r>
            <w:r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  <w:lang w:eastAsia="ja-JP"/>
              </w:rPr>
              <w:t>の</w:t>
            </w:r>
            <w:r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  <w:lang w:eastAsia="ja-JP"/>
              </w:rPr>
              <w:t>名称</w:t>
            </w:r>
          </w:p>
          <w:p w:rsidR="009E2148" w:rsidRPr="00C43DC9" w:rsidRDefault="00C43DC9" w:rsidP="00C43DC9">
            <w:pPr>
              <w:tabs>
                <w:tab w:val="left" w:pos="780"/>
                <w:tab w:val="left" w:pos="1220"/>
              </w:tabs>
              <w:adjustRightInd w:val="0"/>
              <w:snapToGrid w:val="0"/>
              <w:spacing w:after="0" w:line="240" w:lineRule="auto"/>
              <w:ind w:left="148" w:right="-20"/>
              <w:jc w:val="both"/>
              <w:rPr>
                <w:rFonts w:asciiTheme="minorEastAsia" w:hAnsiTheme="minorEastAsia" w:cs="A-OTF 毎日新聞明朝 Pro L"/>
                <w:sz w:val="21"/>
                <w:szCs w:val="21"/>
                <w:lang w:eastAsia="ja-JP"/>
              </w:rPr>
            </w:pPr>
            <w:r w:rsidRPr="00C43DC9">
              <w:rPr>
                <w:rFonts w:asciiTheme="minorEastAsia" w:hAnsiTheme="minorEastAsia" w:cs="A-OTF 毎日新聞明朝 Pro L"/>
                <w:spacing w:val="8"/>
                <w:position w:val="-2"/>
                <w:sz w:val="21"/>
                <w:szCs w:val="21"/>
                <w:lang w:eastAsia="ja-JP"/>
              </w:rPr>
              <w:t>・</w:t>
            </w:r>
            <w:r w:rsidRPr="00C43DC9">
              <w:rPr>
                <w:rFonts w:asciiTheme="minorEastAsia" w:hAnsiTheme="minorEastAsia" w:cs="A-OTF 毎日新聞明朝 Pro L"/>
                <w:position w:val="-2"/>
                <w:sz w:val="21"/>
                <w:szCs w:val="21"/>
                <w:lang w:eastAsia="ja-JP"/>
              </w:rPr>
              <w:t>所</w:t>
            </w:r>
            <w:r w:rsidRPr="00C43DC9">
              <w:rPr>
                <w:rFonts w:asciiTheme="minorEastAsia" w:hAnsiTheme="minorEastAsia" w:cs="A-OTF 毎日新聞明朝 Pro L"/>
                <w:position w:val="-2"/>
                <w:sz w:val="21"/>
                <w:szCs w:val="21"/>
                <w:lang w:eastAsia="ja-JP"/>
              </w:rPr>
              <w:tab/>
              <w:t>在</w:t>
            </w:r>
            <w:r w:rsidRPr="00C43DC9">
              <w:rPr>
                <w:rFonts w:asciiTheme="minorEastAsia" w:hAnsiTheme="minorEastAsia" w:cs="A-OTF 毎日新聞明朝 Pro L"/>
                <w:position w:val="-2"/>
                <w:sz w:val="21"/>
                <w:szCs w:val="21"/>
                <w:lang w:eastAsia="ja-JP"/>
              </w:rPr>
              <w:tab/>
              <w:t>地</w:t>
            </w:r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9E2148" w:rsidRPr="00C43DC9" w:rsidRDefault="009E2148" w:rsidP="00C43DC9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9E2148" w:rsidRPr="00C43DC9" w:rsidTr="00C43DC9">
        <w:trPr>
          <w:trHeight w:hRule="exact" w:val="3640"/>
        </w:trPr>
        <w:tc>
          <w:tcPr>
            <w:tcW w:w="9529" w:type="dxa"/>
            <w:gridSpan w:val="5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9E2148" w:rsidRPr="00C43DC9" w:rsidRDefault="00C43DC9" w:rsidP="00C43DC9">
            <w:pPr>
              <w:tabs>
                <w:tab w:val="left" w:pos="1560"/>
                <w:tab w:val="left" w:pos="2420"/>
                <w:tab w:val="left" w:pos="3180"/>
              </w:tabs>
              <w:adjustRightInd w:val="0"/>
              <w:snapToGrid w:val="0"/>
              <w:spacing w:after="0" w:line="480" w:lineRule="auto"/>
              <w:ind w:left="698" w:right="2642" w:hanging="437"/>
              <w:jc w:val="both"/>
              <w:rPr>
                <w:rFonts w:asciiTheme="minorEastAsia" w:hAnsiTheme="minorEastAsia" w:cs="A-OTF 毎日新聞明朝 Pro L"/>
                <w:sz w:val="21"/>
                <w:szCs w:val="21"/>
                <w:lang w:eastAsia="ja-JP"/>
              </w:rPr>
            </w:pPr>
            <w:r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  <w:lang w:eastAsia="ja-JP"/>
              </w:rPr>
              <w:t>頭書</w:t>
            </w:r>
            <w:r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  <w:lang w:eastAsia="ja-JP"/>
              </w:rPr>
              <w:t>の</w:t>
            </w:r>
            <w:r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  <w:lang w:eastAsia="ja-JP"/>
              </w:rPr>
              <w:t>患</w:t>
            </w:r>
            <w:r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  <w:lang w:eastAsia="ja-JP"/>
              </w:rPr>
              <w:t>者</w:t>
            </w:r>
            <w:r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  <w:lang w:eastAsia="ja-JP"/>
              </w:rPr>
              <w:t>に関</w:t>
            </w:r>
            <w:r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  <w:lang w:eastAsia="ja-JP"/>
              </w:rPr>
              <w:t>し</w:t>
            </w:r>
            <w:r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  <w:lang w:eastAsia="ja-JP"/>
              </w:rPr>
              <w:t>，</w:t>
            </w:r>
            <w:r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  <w:lang w:eastAsia="ja-JP"/>
              </w:rPr>
              <w:t>上</w:t>
            </w:r>
            <w:r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  <w:lang w:eastAsia="ja-JP"/>
              </w:rPr>
              <w:t>記</w:t>
            </w:r>
            <w:r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  <w:lang w:eastAsia="ja-JP"/>
              </w:rPr>
              <w:t>の</w:t>
            </w:r>
            <w:r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  <w:lang w:eastAsia="ja-JP"/>
              </w:rPr>
              <w:t>とお</w:t>
            </w:r>
            <w:r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  <w:lang w:eastAsia="ja-JP"/>
              </w:rPr>
              <w:t>り</w:t>
            </w:r>
            <w:r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  <w:lang w:eastAsia="ja-JP"/>
              </w:rPr>
              <w:t>施</w:t>
            </w:r>
            <w:r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  <w:lang w:eastAsia="ja-JP"/>
              </w:rPr>
              <w:t>術</w:t>
            </w:r>
            <w:r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  <w:lang w:eastAsia="ja-JP"/>
              </w:rPr>
              <w:t>を受</w:t>
            </w:r>
            <w:r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  <w:lang w:eastAsia="ja-JP"/>
              </w:rPr>
              <w:t>け</w:t>
            </w:r>
            <w:r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  <w:lang w:eastAsia="ja-JP"/>
              </w:rPr>
              <w:t>る</w:t>
            </w:r>
            <w:r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  <w:lang w:eastAsia="ja-JP"/>
              </w:rPr>
              <w:t>こ</w:t>
            </w:r>
            <w:r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  <w:lang w:eastAsia="ja-JP"/>
              </w:rPr>
              <w:t>と</w:t>
            </w:r>
            <w:r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  <w:lang w:eastAsia="ja-JP"/>
              </w:rPr>
              <w:t>に</w:t>
            </w:r>
            <w:r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  <w:lang w:eastAsia="ja-JP"/>
              </w:rPr>
              <w:t>同意</w:t>
            </w:r>
            <w:r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  <w:lang w:eastAsia="ja-JP"/>
              </w:rPr>
              <w:t>し</w:t>
            </w:r>
            <w:r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  <w:lang w:eastAsia="ja-JP"/>
              </w:rPr>
              <w:t>ま</w:t>
            </w:r>
            <w:r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  <w:lang w:eastAsia="ja-JP"/>
              </w:rPr>
              <w:t>す</w:t>
            </w:r>
            <w:r w:rsidRPr="00C43DC9">
              <w:rPr>
                <w:rFonts w:asciiTheme="minorEastAsia" w:hAnsiTheme="minorEastAsia" w:cs="A-OTF 毎日新聞明朝 Pro L"/>
                <w:sz w:val="21"/>
                <w:szCs w:val="21"/>
                <w:lang w:eastAsia="ja-JP"/>
              </w:rPr>
              <w:t xml:space="preserve">。 </w:t>
            </w:r>
            <w:r w:rsidR="00CE2FE7">
              <w:rPr>
                <w:rFonts w:asciiTheme="minorEastAsia" w:hAnsiTheme="minorEastAsia" w:cs="A-OTF 毎日新聞明朝 Pro L" w:hint="eastAsia"/>
                <w:spacing w:val="8"/>
                <w:sz w:val="21"/>
                <w:szCs w:val="21"/>
                <w:lang w:eastAsia="ja-JP"/>
              </w:rPr>
              <w:t>令和</w:t>
            </w:r>
            <w:r w:rsidRPr="00C43DC9">
              <w:rPr>
                <w:rFonts w:asciiTheme="minorEastAsia" w:hAnsiTheme="minorEastAsia" w:cs="A-OTF 毎日新聞明朝 Pro L"/>
                <w:sz w:val="21"/>
                <w:szCs w:val="21"/>
                <w:lang w:eastAsia="ja-JP"/>
              </w:rPr>
              <w:tab/>
              <w:t>年</w:t>
            </w:r>
            <w:r w:rsidRPr="00C43DC9">
              <w:rPr>
                <w:rFonts w:asciiTheme="minorEastAsia" w:hAnsiTheme="minorEastAsia" w:cs="A-OTF 毎日新聞明朝 Pro L"/>
                <w:sz w:val="21"/>
                <w:szCs w:val="21"/>
                <w:lang w:eastAsia="ja-JP"/>
              </w:rPr>
              <w:tab/>
              <w:t>月</w:t>
            </w:r>
            <w:r w:rsidRPr="00C43DC9">
              <w:rPr>
                <w:rFonts w:asciiTheme="minorEastAsia" w:hAnsiTheme="minorEastAsia" w:cs="A-OTF 毎日新聞明朝 Pro L"/>
                <w:sz w:val="21"/>
                <w:szCs w:val="21"/>
                <w:lang w:eastAsia="ja-JP"/>
              </w:rPr>
              <w:tab/>
              <w:t>日</w:t>
            </w:r>
          </w:p>
          <w:p w:rsidR="009E2148" w:rsidRPr="00C43DC9" w:rsidRDefault="00C43DC9" w:rsidP="00C43DC9">
            <w:pPr>
              <w:adjustRightInd w:val="0"/>
              <w:snapToGrid w:val="0"/>
              <w:spacing w:after="0" w:line="240" w:lineRule="auto"/>
              <w:ind w:left="4358" w:right="3319"/>
              <w:jc w:val="both"/>
              <w:rPr>
                <w:rFonts w:asciiTheme="minorEastAsia" w:hAnsiTheme="minorEastAsia" w:cs="A-OTF 毎日新聞明朝 Pro L"/>
                <w:sz w:val="21"/>
                <w:szCs w:val="21"/>
                <w:lang w:eastAsia="ja-JP"/>
              </w:rPr>
            </w:pPr>
            <w:r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  <w:lang w:eastAsia="ja-JP"/>
              </w:rPr>
              <w:t>医</w:t>
            </w:r>
            <w:r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  <w:lang w:eastAsia="ja-JP"/>
              </w:rPr>
              <w:t>療</w:t>
            </w:r>
            <w:r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  <w:lang w:eastAsia="ja-JP"/>
              </w:rPr>
              <w:t>機</w:t>
            </w:r>
            <w:r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  <w:lang w:eastAsia="ja-JP"/>
              </w:rPr>
              <w:t>関</w:t>
            </w:r>
            <w:r w:rsidRPr="00C43DC9">
              <w:rPr>
                <w:rFonts w:asciiTheme="minorEastAsia" w:hAnsiTheme="minorEastAsia" w:cs="A-OTF 毎日新聞明朝 Pro L"/>
                <w:spacing w:val="8"/>
                <w:sz w:val="21"/>
                <w:szCs w:val="21"/>
                <w:lang w:eastAsia="ja-JP"/>
              </w:rPr>
              <w:t>の</w:t>
            </w:r>
            <w:r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  <w:lang w:eastAsia="ja-JP"/>
              </w:rPr>
              <w:t>所在</w:t>
            </w:r>
            <w:r w:rsidRPr="00C43DC9">
              <w:rPr>
                <w:rFonts w:asciiTheme="minorEastAsia" w:hAnsiTheme="minorEastAsia" w:cs="A-OTF 毎日新聞明朝 Pro L"/>
                <w:sz w:val="21"/>
                <w:szCs w:val="21"/>
                <w:lang w:eastAsia="ja-JP"/>
              </w:rPr>
              <w:t>地</w:t>
            </w:r>
          </w:p>
          <w:p w:rsidR="009E2148" w:rsidRPr="00C43DC9" w:rsidRDefault="009E2148" w:rsidP="00C43DC9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15"/>
                <w:szCs w:val="15"/>
                <w:lang w:eastAsia="ja-JP"/>
              </w:rPr>
            </w:pPr>
          </w:p>
          <w:p w:rsidR="009E2148" w:rsidRPr="00C43DC9" w:rsidRDefault="009E2148" w:rsidP="00C43DC9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9E2148" w:rsidRPr="00C43DC9" w:rsidRDefault="00C43DC9" w:rsidP="00C43DC9">
            <w:pPr>
              <w:tabs>
                <w:tab w:val="left" w:pos="5880"/>
              </w:tabs>
              <w:adjustRightInd w:val="0"/>
              <w:snapToGrid w:val="0"/>
              <w:spacing w:after="0" w:line="240" w:lineRule="auto"/>
              <w:ind w:left="5447" w:right="3319"/>
              <w:jc w:val="both"/>
              <w:rPr>
                <w:rFonts w:asciiTheme="minorEastAsia" w:hAnsiTheme="minorEastAsia" w:cs="A-OTF 毎日新聞明朝 Pro L"/>
                <w:sz w:val="21"/>
                <w:szCs w:val="21"/>
              </w:rPr>
            </w:pPr>
            <w:r w:rsidRPr="00C43DC9">
              <w:rPr>
                <w:rFonts w:asciiTheme="minorEastAsia" w:hAnsiTheme="minorEastAsia" w:cs="A-OTF 毎日新聞明朝 Pro L"/>
                <w:sz w:val="21"/>
                <w:szCs w:val="21"/>
              </w:rPr>
              <w:t>名</w:t>
            </w:r>
            <w:r w:rsidRPr="00C43DC9">
              <w:rPr>
                <w:rFonts w:asciiTheme="minorEastAsia" w:hAnsiTheme="minorEastAsia" w:cs="A-OTF 毎日新聞明朝 Pro L"/>
                <w:sz w:val="21"/>
                <w:szCs w:val="21"/>
              </w:rPr>
              <w:tab/>
              <w:t>称</w:t>
            </w:r>
          </w:p>
          <w:p w:rsidR="009E2148" w:rsidRPr="00C43DC9" w:rsidRDefault="009E2148" w:rsidP="00C43DC9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15"/>
                <w:szCs w:val="15"/>
              </w:rPr>
            </w:pPr>
          </w:p>
          <w:p w:rsidR="009E2148" w:rsidRPr="00C43DC9" w:rsidRDefault="009E2148" w:rsidP="00C43DC9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9E2148" w:rsidRPr="00C43DC9" w:rsidRDefault="00C43DC9" w:rsidP="00CE2FE7">
            <w:pPr>
              <w:tabs>
                <w:tab w:val="left" w:pos="8740"/>
              </w:tabs>
              <w:adjustRightInd w:val="0"/>
              <w:snapToGrid w:val="0"/>
              <w:spacing w:after="0" w:line="240" w:lineRule="auto"/>
              <w:ind w:left="5483" w:right="-20"/>
              <w:jc w:val="both"/>
              <w:rPr>
                <w:rFonts w:asciiTheme="minorEastAsia" w:hAnsiTheme="minorEastAsia" w:cs="A-OTF 毎日新聞明朝 Pro L"/>
                <w:sz w:val="21"/>
                <w:szCs w:val="21"/>
              </w:rPr>
            </w:pPr>
            <w:proofErr w:type="spellStart"/>
            <w:r w:rsidRPr="00C43DC9">
              <w:rPr>
                <w:rFonts w:asciiTheme="minorEastAsia" w:hAnsiTheme="minorEastAsia" w:cs="A-OTF 毎日新聞明朝 Pro L"/>
                <w:spacing w:val="7"/>
                <w:sz w:val="21"/>
                <w:szCs w:val="21"/>
              </w:rPr>
              <w:t>医師</w:t>
            </w:r>
            <w:r w:rsidRPr="00C43DC9">
              <w:rPr>
                <w:rFonts w:asciiTheme="minorEastAsia" w:hAnsiTheme="minorEastAsia" w:cs="A-OTF 毎日新聞明朝 Pro L"/>
                <w:sz w:val="21"/>
                <w:szCs w:val="21"/>
              </w:rPr>
              <w:t>名</w:t>
            </w:r>
            <w:proofErr w:type="spellEnd"/>
            <w:r w:rsidRPr="00C43DC9">
              <w:rPr>
                <w:rFonts w:asciiTheme="minorEastAsia" w:hAnsiTheme="minorEastAsia" w:cs="A-OTF 毎日新聞明朝 Pro L"/>
                <w:sz w:val="21"/>
                <w:szCs w:val="21"/>
              </w:rPr>
              <w:tab/>
            </w:r>
          </w:p>
        </w:tc>
      </w:tr>
    </w:tbl>
    <w:p w:rsidR="009E2148" w:rsidRPr="00C43DC9" w:rsidRDefault="00C43DC9">
      <w:pPr>
        <w:spacing w:after="0" w:line="288" w:lineRule="exact"/>
        <w:ind w:left="114" w:right="-20"/>
        <w:rPr>
          <w:rFonts w:asciiTheme="minorEastAsia" w:hAnsiTheme="minorEastAsia" w:cs="A-OTF 毎日新聞明朝 Pro L"/>
          <w:sz w:val="21"/>
          <w:szCs w:val="21"/>
          <w:lang w:eastAsia="ja-JP"/>
        </w:rPr>
      </w:pPr>
      <w:r w:rsidRPr="00C43DC9">
        <w:rPr>
          <w:rFonts w:asciiTheme="minorEastAsia" w:hAnsiTheme="minorEastAsia" w:cs="A-OTF 毎日新聞明朝 Pro L"/>
          <w:spacing w:val="32"/>
          <w:w w:val="99"/>
          <w:position w:val="-1"/>
          <w:sz w:val="21"/>
          <w:szCs w:val="21"/>
          <w:lang w:eastAsia="ja-JP"/>
        </w:rPr>
        <w:t>（</w:t>
      </w:r>
      <w:r w:rsidRPr="00C43DC9">
        <w:rPr>
          <w:rFonts w:asciiTheme="minorEastAsia" w:hAnsiTheme="minorEastAsia" w:cs="A-OTF 毎日新聞明朝 Pro L"/>
          <w:w w:val="99"/>
          <w:position w:val="-1"/>
          <w:sz w:val="21"/>
          <w:szCs w:val="21"/>
          <w:lang w:eastAsia="ja-JP"/>
        </w:rPr>
        <w:t>注</w:t>
      </w:r>
      <w:r w:rsidRPr="00C43DC9">
        <w:rPr>
          <w:rFonts w:asciiTheme="minorEastAsia" w:hAnsiTheme="minorEastAsia" w:cs="A-OTF 毎日新聞明朝 Pro L"/>
          <w:spacing w:val="-39"/>
          <w:position w:val="-1"/>
          <w:sz w:val="21"/>
          <w:szCs w:val="21"/>
          <w:lang w:eastAsia="ja-JP"/>
        </w:rPr>
        <w:t xml:space="preserve"> </w:t>
      </w:r>
      <w:r w:rsidRPr="00C43DC9">
        <w:rPr>
          <w:rFonts w:asciiTheme="minorEastAsia" w:hAnsiTheme="minorEastAsia" w:cs="A-OTF 毎日新聞明朝 Pro L"/>
          <w:spacing w:val="32"/>
          <w:w w:val="99"/>
          <w:position w:val="-1"/>
          <w:sz w:val="21"/>
          <w:szCs w:val="21"/>
          <w:lang w:eastAsia="ja-JP"/>
        </w:rPr>
        <w:t>）太枠内</w:t>
      </w:r>
      <w:r w:rsidRPr="00C43DC9">
        <w:rPr>
          <w:rFonts w:asciiTheme="minorEastAsia" w:hAnsiTheme="minorEastAsia" w:cs="A-OTF 毎日新聞明朝 Pro L"/>
          <w:w w:val="99"/>
          <w:position w:val="-1"/>
          <w:sz w:val="21"/>
          <w:szCs w:val="21"/>
          <w:lang w:eastAsia="ja-JP"/>
        </w:rPr>
        <w:t>は</w:t>
      </w:r>
      <w:r w:rsidRPr="00C43DC9">
        <w:rPr>
          <w:rFonts w:asciiTheme="minorEastAsia" w:hAnsiTheme="minorEastAsia" w:cs="A-OTF 毎日新聞明朝 Pro L"/>
          <w:spacing w:val="-39"/>
          <w:position w:val="-1"/>
          <w:sz w:val="21"/>
          <w:szCs w:val="21"/>
          <w:lang w:eastAsia="ja-JP"/>
        </w:rPr>
        <w:t xml:space="preserve"> </w:t>
      </w:r>
      <w:r w:rsidRPr="00C43DC9">
        <w:rPr>
          <w:rFonts w:asciiTheme="minorEastAsia" w:hAnsiTheme="minorEastAsia" w:cs="A-OTF 毎日新聞明朝 Pro L"/>
          <w:spacing w:val="32"/>
          <w:w w:val="99"/>
          <w:position w:val="-1"/>
          <w:sz w:val="21"/>
          <w:szCs w:val="21"/>
          <w:lang w:eastAsia="ja-JP"/>
        </w:rPr>
        <w:t>医療機関</w:t>
      </w:r>
      <w:r w:rsidRPr="00C43DC9">
        <w:rPr>
          <w:rFonts w:asciiTheme="minorEastAsia" w:hAnsiTheme="minorEastAsia" w:cs="A-OTF 毎日新聞明朝 Pro L"/>
          <w:w w:val="99"/>
          <w:position w:val="-1"/>
          <w:sz w:val="21"/>
          <w:szCs w:val="21"/>
          <w:lang w:eastAsia="ja-JP"/>
        </w:rPr>
        <w:t>が</w:t>
      </w:r>
      <w:r w:rsidRPr="00C43DC9">
        <w:rPr>
          <w:rFonts w:asciiTheme="minorEastAsia" w:hAnsiTheme="minorEastAsia" w:cs="A-OTF 毎日新聞明朝 Pro L"/>
          <w:spacing w:val="-39"/>
          <w:position w:val="-1"/>
          <w:sz w:val="21"/>
          <w:szCs w:val="21"/>
          <w:lang w:eastAsia="ja-JP"/>
        </w:rPr>
        <w:t xml:space="preserve"> </w:t>
      </w:r>
      <w:r w:rsidRPr="00C43DC9">
        <w:rPr>
          <w:rFonts w:asciiTheme="minorEastAsia" w:hAnsiTheme="minorEastAsia" w:cs="A-OTF 毎日新聞明朝 Pro L"/>
          <w:spacing w:val="32"/>
          <w:w w:val="99"/>
          <w:position w:val="-1"/>
          <w:sz w:val="21"/>
          <w:szCs w:val="21"/>
          <w:lang w:eastAsia="ja-JP"/>
        </w:rPr>
        <w:t>記載し</w:t>
      </w:r>
      <w:r w:rsidRPr="00C43DC9">
        <w:rPr>
          <w:rFonts w:asciiTheme="minorEastAsia" w:hAnsiTheme="minorEastAsia" w:cs="A-OTF 毎日新聞明朝 Pro L"/>
          <w:w w:val="99"/>
          <w:position w:val="-1"/>
          <w:sz w:val="21"/>
          <w:szCs w:val="21"/>
          <w:lang w:eastAsia="ja-JP"/>
        </w:rPr>
        <w:t>て</w:t>
      </w:r>
      <w:r w:rsidRPr="00C43DC9">
        <w:rPr>
          <w:rFonts w:asciiTheme="minorEastAsia" w:hAnsiTheme="minorEastAsia" w:cs="A-OTF 毎日新聞明朝 Pro L"/>
          <w:spacing w:val="-39"/>
          <w:position w:val="-1"/>
          <w:sz w:val="21"/>
          <w:szCs w:val="21"/>
          <w:lang w:eastAsia="ja-JP"/>
        </w:rPr>
        <w:t xml:space="preserve"> </w:t>
      </w:r>
      <w:r w:rsidRPr="00C43DC9">
        <w:rPr>
          <w:rFonts w:asciiTheme="minorEastAsia" w:hAnsiTheme="minorEastAsia" w:cs="A-OTF 毎日新聞明朝 Pro L"/>
          <w:spacing w:val="32"/>
          <w:w w:val="99"/>
          <w:position w:val="-1"/>
          <w:sz w:val="21"/>
          <w:szCs w:val="21"/>
          <w:lang w:eastAsia="ja-JP"/>
        </w:rPr>
        <w:t>ください</w:t>
      </w:r>
      <w:r w:rsidRPr="00C43DC9">
        <w:rPr>
          <w:rFonts w:asciiTheme="minorEastAsia" w:hAnsiTheme="minorEastAsia" w:cs="A-OTF 毎日新聞明朝 Pro L"/>
          <w:w w:val="99"/>
          <w:position w:val="-1"/>
          <w:sz w:val="21"/>
          <w:szCs w:val="21"/>
          <w:lang w:eastAsia="ja-JP"/>
        </w:rPr>
        <w:t>。</w:t>
      </w:r>
      <w:r w:rsidRPr="00C43DC9">
        <w:rPr>
          <w:rFonts w:asciiTheme="minorEastAsia" w:hAnsiTheme="minorEastAsia" w:cs="A-OTF 毎日新聞明朝 Pro L"/>
          <w:spacing w:val="-38"/>
          <w:position w:val="-1"/>
          <w:sz w:val="21"/>
          <w:szCs w:val="21"/>
          <w:lang w:eastAsia="ja-JP"/>
        </w:rPr>
        <w:t xml:space="preserve"> </w:t>
      </w:r>
    </w:p>
    <w:sectPr w:rsidR="009E2148" w:rsidRPr="00C43DC9">
      <w:type w:val="continuous"/>
      <w:pgSz w:w="11920" w:h="16840"/>
      <w:pgMar w:top="110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12E" w:rsidRDefault="00B8512E" w:rsidP="00C43DC9">
      <w:pPr>
        <w:spacing w:after="0" w:line="240" w:lineRule="auto"/>
      </w:pPr>
      <w:r>
        <w:separator/>
      </w:r>
    </w:p>
  </w:endnote>
  <w:endnote w:type="continuationSeparator" w:id="0">
    <w:p w:rsidR="00B8512E" w:rsidRDefault="00B8512E" w:rsidP="00C4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毎日新聞明朝 Pro L"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12E" w:rsidRDefault="00B8512E" w:rsidP="00C43DC9">
      <w:pPr>
        <w:spacing w:after="0" w:line="240" w:lineRule="auto"/>
      </w:pPr>
      <w:r>
        <w:separator/>
      </w:r>
    </w:p>
  </w:footnote>
  <w:footnote w:type="continuationSeparator" w:id="0">
    <w:p w:rsidR="00B8512E" w:rsidRDefault="00B8512E" w:rsidP="00C43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148"/>
    <w:rsid w:val="00162AB8"/>
    <w:rsid w:val="009521BE"/>
    <w:rsid w:val="009E2148"/>
    <w:rsid w:val="00B8512E"/>
    <w:rsid w:val="00C43DC9"/>
    <w:rsid w:val="00CE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DC9"/>
  </w:style>
  <w:style w:type="paragraph" w:styleId="a5">
    <w:name w:val="footer"/>
    <w:basedOn w:val="a"/>
    <w:link w:val="a6"/>
    <w:uiPriority w:val="99"/>
    <w:unhideWhenUsed/>
    <w:rsid w:val="00C43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2024-12-17T02:27:00Z</dcterms:created>
  <dcterms:modified xsi:type="dcterms:W3CDTF">2024-12-17T02:27:00Z</dcterms:modified>
</cp:coreProperties>
</file>